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DAF" w:rsidRPr="0053210B" w:rsidRDefault="00683DAF" w:rsidP="005A4995">
      <w:pPr>
        <w:contextualSpacing w:val="0"/>
        <w:rPr>
          <w:rFonts w:ascii="Arial" w:hAnsi="Arial" w:cs="Arial"/>
          <w:b/>
          <w:lang w:val="en-GB"/>
        </w:rPr>
      </w:pPr>
    </w:p>
    <w:p w:rsidR="00683DAF" w:rsidRPr="0053210B" w:rsidRDefault="00683DAF" w:rsidP="006C3B85">
      <w:pPr>
        <w:contextualSpacing w:val="0"/>
        <w:jc w:val="center"/>
        <w:rPr>
          <w:rFonts w:ascii="Arial" w:hAnsi="Arial" w:cs="Arial"/>
          <w:b/>
          <w:lang w:val="en-GB"/>
        </w:rPr>
      </w:pPr>
    </w:p>
    <w:p w:rsidR="00ED2D93" w:rsidRPr="0053210B" w:rsidRDefault="00FC36A4" w:rsidP="006C3B85">
      <w:pPr>
        <w:contextualSpacing w:val="0"/>
        <w:jc w:val="center"/>
        <w:rPr>
          <w:rFonts w:ascii="Arial" w:hAnsi="Arial" w:cs="Arial"/>
          <w:b/>
          <w:sz w:val="28"/>
          <w:szCs w:val="28"/>
          <w:lang w:val="en-GB"/>
        </w:rPr>
      </w:pPr>
      <w:r>
        <w:rPr>
          <w:rFonts w:ascii="Arial" w:hAnsi="Arial" w:cs="Arial"/>
          <w:b/>
          <w:sz w:val="28"/>
          <w:szCs w:val="28"/>
          <w:lang w:val="en-GB"/>
        </w:rPr>
        <w:t>Clackmannan &amp; Kincardine</w:t>
      </w:r>
      <w:r w:rsidR="00ED2D93" w:rsidRPr="0053210B">
        <w:rPr>
          <w:rFonts w:ascii="Arial" w:hAnsi="Arial" w:cs="Arial"/>
          <w:b/>
          <w:sz w:val="28"/>
          <w:szCs w:val="28"/>
          <w:lang w:val="en-GB"/>
        </w:rPr>
        <w:t xml:space="preserve"> Medical Practice</w:t>
      </w:r>
    </w:p>
    <w:p w:rsidR="00ED2D93" w:rsidRPr="0053210B" w:rsidRDefault="00462036" w:rsidP="006C3B85">
      <w:pPr>
        <w:contextualSpacing w:val="0"/>
        <w:jc w:val="center"/>
        <w:rPr>
          <w:rFonts w:ascii="Arial" w:hAnsi="Arial" w:cs="Arial"/>
          <w:b/>
          <w:sz w:val="28"/>
          <w:szCs w:val="28"/>
          <w:lang w:val="en-GB"/>
        </w:rPr>
      </w:pPr>
      <w:r>
        <w:rPr>
          <w:rFonts w:ascii="Arial" w:hAnsi="Arial" w:cs="Arial"/>
          <w:b/>
          <w:sz w:val="28"/>
          <w:szCs w:val="28"/>
          <w:lang w:val="en-GB"/>
        </w:rPr>
        <w:t>Zero Tolerance Policy</w:t>
      </w:r>
    </w:p>
    <w:p w:rsidR="00ED2D93" w:rsidRPr="0053210B" w:rsidRDefault="00ED2D93" w:rsidP="005A4995">
      <w:pPr>
        <w:contextualSpacing w:val="0"/>
        <w:rPr>
          <w:rFonts w:ascii="Arial" w:hAnsi="Arial" w:cs="Arial"/>
          <w:lang w:val="en-GB"/>
        </w:rPr>
      </w:pPr>
    </w:p>
    <w:p w:rsidR="00ED2D93" w:rsidRPr="0053210B" w:rsidRDefault="00ED2D93" w:rsidP="005A4995">
      <w:pPr>
        <w:pStyle w:val="Heading2"/>
        <w:rPr>
          <w:rFonts w:ascii="Arial" w:hAnsi="Arial" w:cs="Arial"/>
        </w:rPr>
      </w:pPr>
      <w:bookmarkStart w:id="0" w:name="_Toc173829503"/>
      <w:bookmarkStart w:id="1" w:name="_Toc174177641"/>
      <w:bookmarkStart w:id="2" w:name="_Toc174177731"/>
      <w:r w:rsidRPr="0053210B">
        <w:rPr>
          <w:rFonts w:ascii="Arial" w:hAnsi="Arial" w:cs="Arial"/>
        </w:rPr>
        <w:t>1.0</w:t>
      </w:r>
      <w:r w:rsidRPr="0053210B">
        <w:rPr>
          <w:rFonts w:ascii="Arial" w:hAnsi="Arial" w:cs="Arial"/>
        </w:rPr>
        <w:tab/>
        <w:t>Introduction</w:t>
      </w:r>
      <w:bookmarkEnd w:id="0"/>
      <w:bookmarkEnd w:id="1"/>
      <w:bookmarkEnd w:id="2"/>
    </w:p>
    <w:p w:rsidR="00ED2D93" w:rsidRPr="005A1006" w:rsidRDefault="00ED2D93" w:rsidP="005A4995">
      <w:pPr>
        <w:jc w:val="both"/>
        <w:rPr>
          <w:rFonts w:ascii="Arial" w:hAnsi="Arial" w:cs="Arial"/>
        </w:rPr>
      </w:pPr>
    </w:p>
    <w:p w:rsidR="005A1006" w:rsidRPr="005A1006" w:rsidRDefault="005A1006" w:rsidP="005A4995">
      <w:pPr>
        <w:pStyle w:val="Heading2"/>
        <w:rPr>
          <w:b w:val="0"/>
        </w:rPr>
      </w:pPr>
      <w:bookmarkStart w:id="3" w:name="_Toc173829504"/>
      <w:bookmarkStart w:id="4" w:name="_Toc174177642"/>
      <w:bookmarkStart w:id="5" w:name="_Toc174177732"/>
      <w:r w:rsidRPr="005A1006">
        <w:rPr>
          <w:b w:val="0"/>
        </w:rPr>
        <w:t>Clackmannan &amp; Kincardine Medical Practice is committed to providing a safe, respectful, and inclusive environment for patients, staff, and visitors. This policy outlines our approach to unacceptable behaviour and supports the NHS Scotland Zero Tolerance campaign, which affirms that healthcare staff have the right to work without fear of abuse or violence.</w:t>
      </w:r>
    </w:p>
    <w:p w:rsidR="005A1006" w:rsidRDefault="005A1006" w:rsidP="005A4995">
      <w:pPr>
        <w:pStyle w:val="Heading2"/>
      </w:pPr>
    </w:p>
    <w:p w:rsidR="00ED2D93" w:rsidRPr="0053210B" w:rsidRDefault="00ED2D93" w:rsidP="005A4995">
      <w:pPr>
        <w:pStyle w:val="Heading2"/>
        <w:rPr>
          <w:rFonts w:ascii="Arial" w:hAnsi="Arial" w:cs="Arial"/>
        </w:rPr>
      </w:pPr>
      <w:r w:rsidRPr="0053210B">
        <w:rPr>
          <w:rFonts w:ascii="Arial" w:hAnsi="Arial" w:cs="Arial"/>
        </w:rPr>
        <w:t>2.0</w:t>
      </w:r>
      <w:r w:rsidRPr="0053210B">
        <w:rPr>
          <w:rFonts w:ascii="Arial" w:hAnsi="Arial" w:cs="Arial"/>
        </w:rPr>
        <w:tab/>
        <w:t>S</w:t>
      </w:r>
      <w:bookmarkEnd w:id="3"/>
      <w:r w:rsidRPr="0053210B">
        <w:rPr>
          <w:rFonts w:ascii="Arial" w:hAnsi="Arial" w:cs="Arial"/>
        </w:rPr>
        <w:t>cope</w:t>
      </w:r>
      <w:bookmarkEnd w:id="4"/>
      <w:bookmarkEnd w:id="5"/>
    </w:p>
    <w:p w:rsidR="00ED2D93" w:rsidRPr="0053210B" w:rsidRDefault="00ED2D93" w:rsidP="005A4995">
      <w:pPr>
        <w:rPr>
          <w:rFonts w:ascii="Arial" w:hAnsi="Arial" w:cs="Arial"/>
        </w:rPr>
      </w:pPr>
    </w:p>
    <w:p w:rsidR="00ED2D93" w:rsidRPr="0053210B" w:rsidRDefault="005A1006" w:rsidP="005A1006">
      <w:pPr>
        <w:pStyle w:val="BodyTextIndent"/>
        <w:ind w:left="0"/>
        <w:jc w:val="both"/>
        <w:rPr>
          <w:rFonts w:ascii="Arial" w:hAnsi="Arial" w:cs="Arial"/>
          <w:sz w:val="22"/>
          <w:szCs w:val="22"/>
        </w:rPr>
      </w:pPr>
      <w:r>
        <w:t>This policy applies to all individuals interacting with the practice, including patients, carers, visitors, and contractors.</w:t>
      </w:r>
    </w:p>
    <w:p w:rsidR="00ED2D93" w:rsidRPr="0053210B" w:rsidRDefault="00ED2D93" w:rsidP="005A4995">
      <w:pPr>
        <w:pStyle w:val="BodyTextIndent"/>
        <w:ind w:left="0"/>
        <w:jc w:val="both"/>
        <w:rPr>
          <w:rFonts w:ascii="Arial" w:hAnsi="Arial" w:cs="Arial"/>
          <w:sz w:val="22"/>
          <w:szCs w:val="22"/>
        </w:rPr>
      </w:pPr>
    </w:p>
    <w:p w:rsidR="00FB47FD" w:rsidRPr="0053210B" w:rsidRDefault="00FB47FD" w:rsidP="00683DAF">
      <w:pPr>
        <w:ind w:left="360"/>
        <w:jc w:val="both"/>
        <w:rPr>
          <w:rFonts w:ascii="Arial" w:hAnsi="Arial" w:cs="Arial"/>
        </w:rPr>
      </w:pPr>
    </w:p>
    <w:p w:rsidR="00ED2D93" w:rsidRPr="0053210B" w:rsidRDefault="0021654D" w:rsidP="005A4995">
      <w:pPr>
        <w:pStyle w:val="Heading2"/>
        <w:rPr>
          <w:rFonts w:ascii="Arial" w:hAnsi="Arial" w:cs="Arial"/>
        </w:rPr>
      </w:pPr>
      <w:bookmarkStart w:id="6" w:name="_Toc173829506"/>
      <w:bookmarkStart w:id="7" w:name="_Toc174177644"/>
      <w:bookmarkStart w:id="8" w:name="_Toc174177734"/>
      <w:r w:rsidRPr="0053210B">
        <w:rPr>
          <w:rFonts w:ascii="Arial" w:hAnsi="Arial" w:cs="Arial"/>
        </w:rPr>
        <w:t>3</w:t>
      </w:r>
      <w:r w:rsidR="00ED2D93" w:rsidRPr="0053210B">
        <w:rPr>
          <w:rFonts w:ascii="Arial" w:hAnsi="Arial" w:cs="Arial"/>
        </w:rPr>
        <w:t>.0</w:t>
      </w:r>
      <w:r w:rsidR="00ED2D93" w:rsidRPr="0053210B">
        <w:rPr>
          <w:rFonts w:ascii="Arial" w:hAnsi="Arial" w:cs="Arial"/>
        </w:rPr>
        <w:tab/>
      </w:r>
      <w:bookmarkEnd w:id="6"/>
      <w:r w:rsidR="00ED2D93" w:rsidRPr="0053210B">
        <w:rPr>
          <w:rFonts w:ascii="Arial" w:hAnsi="Arial" w:cs="Arial"/>
        </w:rPr>
        <w:t>Responsibility</w:t>
      </w:r>
      <w:bookmarkEnd w:id="7"/>
      <w:bookmarkEnd w:id="8"/>
    </w:p>
    <w:p w:rsidR="00ED2D93" w:rsidRPr="0053210B" w:rsidRDefault="00ED2D93" w:rsidP="005A4995">
      <w:pPr>
        <w:pStyle w:val="TOC1"/>
        <w:jc w:val="both"/>
        <w:rPr>
          <w:rFonts w:ascii="Arial" w:hAnsi="Arial" w:cs="Arial"/>
          <w:szCs w:val="22"/>
        </w:rPr>
      </w:pPr>
    </w:p>
    <w:p w:rsidR="005A1006" w:rsidRDefault="005A1006" w:rsidP="005A1006">
      <w:pPr>
        <w:pStyle w:val="NormalWeb"/>
      </w:pPr>
      <w:r>
        <w:rPr>
          <w:rStyle w:val="Strong"/>
          <w:rFonts w:eastAsia="MS Gothic"/>
        </w:rPr>
        <w:t>Patients and Visitors are expected to:</w:t>
      </w:r>
    </w:p>
    <w:p w:rsidR="005A1006" w:rsidRDefault="005A1006" w:rsidP="005A1006">
      <w:pPr>
        <w:pStyle w:val="NormalWeb"/>
        <w:numPr>
          <w:ilvl w:val="0"/>
          <w:numId w:val="40"/>
        </w:numPr>
      </w:pPr>
      <w:r>
        <w:t>Treat all members of the practice team with courtesy and respect</w:t>
      </w:r>
    </w:p>
    <w:p w:rsidR="005A1006" w:rsidRDefault="005A1006" w:rsidP="005A1006">
      <w:pPr>
        <w:pStyle w:val="NormalWeb"/>
        <w:numPr>
          <w:ilvl w:val="0"/>
          <w:numId w:val="40"/>
        </w:numPr>
      </w:pPr>
      <w:r>
        <w:t>Refrain from any behaviour that constitutes verbal or physical abuse, discrimination, harassment, intimidation, or victimisation</w:t>
      </w:r>
    </w:p>
    <w:p w:rsidR="005A1006" w:rsidRDefault="005A1006" w:rsidP="005A1006">
      <w:pPr>
        <w:pStyle w:val="NormalWeb"/>
        <w:numPr>
          <w:ilvl w:val="0"/>
          <w:numId w:val="40"/>
        </w:numPr>
      </w:pPr>
      <w:r>
        <w:t>Avoid causing damage to property or theft from the practice or individuals within it</w:t>
      </w:r>
    </w:p>
    <w:p w:rsidR="005A1006" w:rsidRDefault="005A1006" w:rsidP="005A1006">
      <w:pPr>
        <w:pStyle w:val="NormalWeb"/>
        <w:numPr>
          <w:ilvl w:val="0"/>
          <w:numId w:val="40"/>
        </w:numPr>
      </w:pPr>
      <w:r>
        <w:t>Not attempt to obtain drugs or medical services fraudulently</w:t>
      </w:r>
    </w:p>
    <w:p w:rsidR="005A1006" w:rsidRDefault="005A1006" w:rsidP="005A1006">
      <w:pPr>
        <w:pStyle w:val="NormalWeb"/>
        <w:numPr>
          <w:ilvl w:val="0"/>
          <w:numId w:val="40"/>
        </w:numPr>
      </w:pPr>
      <w:r>
        <w:t>Avoid attending the practice under the influence of alcohol or illegal substances</w:t>
      </w:r>
    </w:p>
    <w:p w:rsidR="005A1006" w:rsidRDefault="005A1006" w:rsidP="005A1006">
      <w:pPr>
        <w:pStyle w:val="NormalWeb"/>
      </w:pPr>
      <w:r>
        <w:rPr>
          <w:rStyle w:val="Strong"/>
          <w:rFonts w:eastAsia="MS Gothic"/>
        </w:rPr>
        <w:t>Practice Staff are expected to:</w:t>
      </w:r>
    </w:p>
    <w:p w:rsidR="005A1006" w:rsidRDefault="005A1006" w:rsidP="005A1006">
      <w:pPr>
        <w:pStyle w:val="NormalWeb"/>
        <w:numPr>
          <w:ilvl w:val="0"/>
          <w:numId w:val="41"/>
        </w:numPr>
      </w:pPr>
      <w:r>
        <w:t>Treat patients and visitors in accordance with practice policies and the Equality Act 2010</w:t>
      </w:r>
    </w:p>
    <w:p w:rsidR="005A1006" w:rsidRDefault="005A1006" w:rsidP="005A1006">
      <w:pPr>
        <w:pStyle w:val="NormalWeb"/>
        <w:numPr>
          <w:ilvl w:val="0"/>
          <w:numId w:val="41"/>
        </w:numPr>
      </w:pPr>
      <w:r>
        <w:t>Respond to concerns with professionalism and compassion</w:t>
      </w:r>
    </w:p>
    <w:p w:rsidR="005A1006" w:rsidRDefault="005A1006" w:rsidP="005A1006">
      <w:pPr>
        <w:pStyle w:val="NormalWeb"/>
        <w:numPr>
          <w:ilvl w:val="0"/>
          <w:numId w:val="41"/>
        </w:numPr>
      </w:pPr>
      <w:r>
        <w:t>Report any incidents of unacceptable behaviour promptly</w:t>
      </w:r>
    </w:p>
    <w:p w:rsidR="00936002" w:rsidRPr="0053210B" w:rsidRDefault="00936002">
      <w:pPr>
        <w:widowControl/>
        <w:ind w:left="720"/>
        <w:contextualSpacing w:val="0"/>
        <w:jc w:val="both"/>
        <w:rPr>
          <w:rFonts w:ascii="Arial" w:hAnsi="Arial" w:cs="Arial"/>
        </w:rPr>
      </w:pPr>
    </w:p>
    <w:p w:rsidR="00ED2D93" w:rsidRPr="0053210B" w:rsidRDefault="00ED2D93" w:rsidP="005A4995">
      <w:pPr>
        <w:contextualSpacing w:val="0"/>
        <w:rPr>
          <w:rFonts w:ascii="Arial" w:hAnsi="Arial" w:cs="Arial"/>
          <w:lang w:val="en-GB"/>
        </w:rPr>
      </w:pPr>
    </w:p>
    <w:p w:rsidR="00ED2D93" w:rsidRDefault="001A5EC0" w:rsidP="005A4995">
      <w:pPr>
        <w:pStyle w:val="Heading2"/>
        <w:rPr>
          <w:rFonts w:ascii="Arial" w:hAnsi="Arial" w:cs="Arial"/>
        </w:rPr>
      </w:pPr>
      <w:bookmarkStart w:id="9" w:name="_Toc173829507"/>
      <w:bookmarkStart w:id="10" w:name="_Toc174177645"/>
      <w:bookmarkStart w:id="11" w:name="_Toc174177735"/>
      <w:r w:rsidRPr="0053210B">
        <w:rPr>
          <w:rFonts w:ascii="Arial" w:hAnsi="Arial" w:cs="Arial"/>
        </w:rPr>
        <w:t>4</w:t>
      </w:r>
      <w:r w:rsidR="00ED2D93" w:rsidRPr="0053210B">
        <w:rPr>
          <w:rFonts w:ascii="Arial" w:hAnsi="Arial" w:cs="Arial"/>
        </w:rPr>
        <w:t>.0</w:t>
      </w:r>
      <w:r w:rsidR="00ED2D93" w:rsidRPr="0053210B">
        <w:rPr>
          <w:rFonts w:ascii="Arial" w:hAnsi="Arial" w:cs="Arial"/>
        </w:rPr>
        <w:tab/>
      </w:r>
      <w:bookmarkEnd w:id="9"/>
      <w:bookmarkEnd w:id="10"/>
      <w:bookmarkEnd w:id="11"/>
      <w:r w:rsidR="00B95627">
        <w:rPr>
          <w:rFonts w:ascii="Arial" w:hAnsi="Arial" w:cs="Arial"/>
        </w:rPr>
        <w:t>Breech of policy</w:t>
      </w:r>
    </w:p>
    <w:p w:rsidR="00B95627" w:rsidRDefault="00B95627" w:rsidP="00B95627">
      <w:pPr>
        <w:rPr>
          <w:lang w:val="en-GB"/>
        </w:rPr>
      </w:pPr>
    </w:p>
    <w:p w:rsidR="005A1006" w:rsidRDefault="005A1006" w:rsidP="005A1006">
      <w:pPr>
        <w:pStyle w:val="NormalWeb"/>
      </w:pPr>
      <w:r>
        <w:rPr>
          <w:rStyle w:val="Strong"/>
          <w:rFonts w:eastAsia="MS Gothic"/>
        </w:rPr>
        <w:t>Initial Incident:</w:t>
      </w:r>
    </w:p>
    <w:p w:rsidR="005A1006" w:rsidRDefault="005A1006" w:rsidP="005A1006">
      <w:pPr>
        <w:pStyle w:val="NormalWeb"/>
        <w:numPr>
          <w:ilvl w:val="0"/>
          <w:numId w:val="42"/>
        </w:numPr>
      </w:pPr>
      <w:r>
        <w:t>A written warning will be issued, outlining the unacceptable behaviour and consequences of further breaches</w:t>
      </w:r>
    </w:p>
    <w:p w:rsidR="005A1006" w:rsidRDefault="005A1006" w:rsidP="005A1006">
      <w:pPr>
        <w:pStyle w:val="NormalWeb"/>
      </w:pPr>
      <w:r>
        <w:rPr>
          <w:rStyle w:val="Strong"/>
          <w:rFonts w:eastAsia="MS Gothic"/>
        </w:rPr>
        <w:t>Repeated Behaviour:</w:t>
      </w:r>
    </w:p>
    <w:p w:rsidR="005A1006" w:rsidRDefault="005A1006" w:rsidP="005A1006">
      <w:pPr>
        <w:pStyle w:val="NormalWeb"/>
        <w:numPr>
          <w:ilvl w:val="0"/>
          <w:numId w:val="43"/>
        </w:numPr>
      </w:pPr>
      <w:r>
        <w:t>If similar behaviour occurs again, the patient may be removed from the practice list due to breakdown of the doctor-patient relationship</w:t>
      </w:r>
    </w:p>
    <w:p w:rsidR="005A1006" w:rsidRDefault="005A1006" w:rsidP="005A1006">
      <w:pPr>
        <w:pStyle w:val="NormalWeb"/>
        <w:numPr>
          <w:ilvl w:val="0"/>
          <w:numId w:val="43"/>
        </w:numPr>
      </w:pPr>
      <w:r>
        <w:t>The patient will be advised to register with another practice or may be assigned one by NHS services</w:t>
      </w:r>
    </w:p>
    <w:p w:rsidR="005A1006" w:rsidRDefault="005A1006" w:rsidP="005A1006">
      <w:pPr>
        <w:pStyle w:val="NormalWeb"/>
      </w:pPr>
      <w:r>
        <w:rPr>
          <w:rStyle w:val="Strong"/>
          <w:rFonts w:eastAsia="MS Gothic"/>
        </w:rPr>
        <w:t>Serious Incidents:</w:t>
      </w:r>
    </w:p>
    <w:p w:rsidR="005A1006" w:rsidRDefault="005A1006" w:rsidP="005A1006">
      <w:pPr>
        <w:pStyle w:val="NormalWeb"/>
        <w:numPr>
          <w:ilvl w:val="0"/>
          <w:numId w:val="44"/>
        </w:numPr>
      </w:pPr>
      <w:r>
        <w:t>Any act of physical violence or serious verbal abuse will result in immediate removal from the practice list</w:t>
      </w:r>
    </w:p>
    <w:p w:rsidR="005A1006" w:rsidRDefault="005A1006" w:rsidP="005A1006">
      <w:pPr>
        <w:pStyle w:val="NormalWeb"/>
        <w:numPr>
          <w:ilvl w:val="0"/>
          <w:numId w:val="44"/>
        </w:numPr>
      </w:pPr>
      <w:r>
        <w:t>The police will be contacted where appropriate</w:t>
      </w:r>
    </w:p>
    <w:p w:rsidR="005A1006" w:rsidRDefault="005A1006" w:rsidP="005A1006">
      <w:pPr>
        <w:pStyle w:val="NormalWeb"/>
        <w:numPr>
          <w:ilvl w:val="0"/>
          <w:numId w:val="44"/>
        </w:numPr>
      </w:pPr>
      <w:r>
        <w:t>The patient may be referred to the NHS Scotland Special Allocation Scheme (Direct Patient Care Service), which manages patients removed from GP lists due to violent or abusive behaviour</w:t>
      </w:r>
    </w:p>
    <w:p w:rsidR="00462036" w:rsidRDefault="00462036" w:rsidP="00462036">
      <w:pPr>
        <w:rPr>
          <w:lang w:val="en-GB"/>
        </w:rPr>
      </w:pPr>
    </w:p>
    <w:p w:rsidR="005A1006" w:rsidRPr="00462036" w:rsidRDefault="005A1006" w:rsidP="00462036">
      <w:pPr>
        <w:rPr>
          <w:lang w:val="en-GB"/>
        </w:rPr>
      </w:pPr>
    </w:p>
    <w:p w:rsidR="00ED2D93" w:rsidRPr="0053210B" w:rsidRDefault="00ED2D93" w:rsidP="005A4995">
      <w:pPr>
        <w:contextualSpacing w:val="0"/>
        <w:rPr>
          <w:rFonts w:ascii="Arial" w:hAnsi="Arial" w:cs="Arial"/>
          <w:sz w:val="20"/>
          <w:szCs w:val="20"/>
          <w:lang w:val="en-GB"/>
        </w:rPr>
      </w:pPr>
      <w:r w:rsidRPr="0053210B">
        <w:rPr>
          <w:rFonts w:ascii="Arial" w:hAnsi="Arial" w:cs="Arial"/>
          <w:sz w:val="20"/>
          <w:szCs w:val="20"/>
          <w:lang w:val="en-GB"/>
        </w:rPr>
        <w:t xml:space="preserve">Date of Implementation: </w:t>
      </w:r>
      <w:r w:rsidR="009267A4">
        <w:rPr>
          <w:rFonts w:ascii="Arial" w:hAnsi="Arial" w:cs="Arial"/>
          <w:sz w:val="20"/>
          <w:szCs w:val="20"/>
          <w:lang w:val="en-GB"/>
        </w:rPr>
        <w:t>February</w:t>
      </w:r>
      <w:r w:rsidR="00B95627">
        <w:rPr>
          <w:rFonts w:ascii="Arial" w:hAnsi="Arial" w:cs="Arial"/>
          <w:sz w:val="20"/>
          <w:szCs w:val="20"/>
          <w:lang w:val="en-GB"/>
        </w:rPr>
        <w:t xml:space="preserve"> 2025</w:t>
      </w:r>
    </w:p>
    <w:p w:rsidR="00ED2D93" w:rsidRPr="0053210B" w:rsidRDefault="00B95627" w:rsidP="005A4995">
      <w:pPr>
        <w:contextualSpacing w:val="0"/>
        <w:rPr>
          <w:rFonts w:ascii="Arial" w:hAnsi="Arial" w:cs="Arial"/>
          <w:sz w:val="20"/>
          <w:szCs w:val="20"/>
          <w:lang w:val="en-GB"/>
        </w:rPr>
      </w:pPr>
      <w:r>
        <w:rPr>
          <w:rFonts w:ascii="Arial" w:hAnsi="Arial" w:cs="Arial"/>
          <w:sz w:val="20"/>
          <w:szCs w:val="20"/>
          <w:lang w:val="en-GB"/>
        </w:rPr>
        <w:t>Date of Review:</w:t>
      </w:r>
      <w:r w:rsidR="009267A4">
        <w:rPr>
          <w:rFonts w:ascii="Arial" w:hAnsi="Arial" w:cs="Arial"/>
          <w:sz w:val="20"/>
          <w:szCs w:val="20"/>
          <w:lang w:val="en-GB"/>
        </w:rPr>
        <w:t xml:space="preserve"> October 2025</w:t>
      </w:r>
    </w:p>
    <w:p w:rsidR="00ED2D93" w:rsidRPr="0053210B" w:rsidRDefault="00B95627" w:rsidP="005A4995">
      <w:pPr>
        <w:contextualSpacing w:val="0"/>
        <w:rPr>
          <w:rFonts w:ascii="Arial" w:hAnsi="Arial" w:cs="Arial"/>
          <w:sz w:val="20"/>
          <w:szCs w:val="20"/>
          <w:lang w:val="en-GB"/>
        </w:rPr>
      </w:pPr>
      <w:r>
        <w:rPr>
          <w:rFonts w:ascii="Arial" w:hAnsi="Arial" w:cs="Arial"/>
          <w:sz w:val="20"/>
          <w:szCs w:val="20"/>
          <w:lang w:val="en-GB"/>
        </w:rPr>
        <w:t xml:space="preserve">Date of Next Review: </w:t>
      </w:r>
      <w:r w:rsidR="009267A4">
        <w:rPr>
          <w:rFonts w:ascii="Arial" w:hAnsi="Arial" w:cs="Arial"/>
          <w:sz w:val="20"/>
          <w:szCs w:val="20"/>
          <w:lang w:val="en-GB"/>
        </w:rPr>
        <w:t>October 2028</w:t>
      </w:r>
      <w:bookmarkStart w:id="12" w:name="_GoBack"/>
      <w:bookmarkEnd w:id="12"/>
    </w:p>
    <w:p w:rsidR="00ED2D93" w:rsidRPr="0053210B" w:rsidRDefault="00ED2D93" w:rsidP="005A4995">
      <w:pPr>
        <w:contextualSpacing w:val="0"/>
        <w:rPr>
          <w:rFonts w:ascii="Arial" w:hAnsi="Arial" w:cs="Arial"/>
          <w:sz w:val="20"/>
          <w:szCs w:val="20"/>
          <w:lang w:val="en-GB"/>
        </w:rPr>
      </w:pPr>
      <w:r w:rsidRPr="0053210B">
        <w:rPr>
          <w:rFonts w:ascii="Arial" w:hAnsi="Arial" w:cs="Arial"/>
          <w:sz w:val="20"/>
          <w:szCs w:val="20"/>
          <w:lang w:val="en-GB"/>
        </w:rPr>
        <w:t xml:space="preserve">Author: </w:t>
      </w:r>
      <w:r w:rsidR="00FC36A4">
        <w:rPr>
          <w:rFonts w:ascii="Arial" w:hAnsi="Arial" w:cs="Arial"/>
          <w:sz w:val="20"/>
          <w:szCs w:val="20"/>
          <w:lang w:val="en-GB"/>
        </w:rPr>
        <w:t>Esther Leckie</w:t>
      </w:r>
    </w:p>
    <w:p w:rsidR="00ED2D93" w:rsidRPr="0053210B" w:rsidRDefault="00ED2D93" w:rsidP="00E007FD">
      <w:pPr>
        <w:widowControl/>
        <w:contextualSpacing w:val="0"/>
        <w:rPr>
          <w:rFonts w:ascii="Arial" w:hAnsi="Arial" w:cs="Arial"/>
        </w:rPr>
      </w:pPr>
    </w:p>
    <w:p w:rsidR="00ED2D93" w:rsidRPr="0053210B" w:rsidRDefault="00ED2D93" w:rsidP="00E007FD">
      <w:pPr>
        <w:widowControl/>
        <w:contextualSpacing w:val="0"/>
        <w:rPr>
          <w:rFonts w:ascii="Arial" w:hAnsi="Arial" w:cs="Arial"/>
        </w:rPr>
      </w:pPr>
    </w:p>
    <w:p w:rsidR="00ED2D93" w:rsidRPr="0053210B" w:rsidRDefault="00ED2D93" w:rsidP="00E007FD">
      <w:pPr>
        <w:widowControl/>
        <w:contextualSpacing w:val="0"/>
        <w:rPr>
          <w:rFonts w:ascii="Arial" w:hAnsi="Arial" w:cs="Arial"/>
        </w:rPr>
      </w:pPr>
    </w:p>
    <w:p w:rsidR="00ED2D93" w:rsidRPr="0053210B" w:rsidRDefault="00ED2D93" w:rsidP="00E007FD">
      <w:pPr>
        <w:widowControl/>
        <w:contextualSpacing w:val="0"/>
        <w:rPr>
          <w:rFonts w:ascii="Arial" w:hAnsi="Arial" w:cs="Arial"/>
        </w:rPr>
      </w:pPr>
    </w:p>
    <w:sectPr w:rsidR="00ED2D93" w:rsidRPr="0053210B" w:rsidSect="007D1974">
      <w:headerReference w:type="default" r:id="rId7"/>
      <w:footerReference w:type="default" r:id="rId8"/>
      <w:footerReference w:type="first" r:id="rId9"/>
      <w:pgSz w:w="11899" w:h="16838"/>
      <w:pgMar w:top="1104" w:right="1279" w:bottom="993" w:left="851" w:header="0" w:footer="200"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EBC74B" w16cid:durableId="1D986B25"/>
  <w16cid:commentId w16cid:paraId="52497305" w16cid:durableId="1D986B97"/>
  <w16cid:commentId w16cid:paraId="66CE5A6F" w16cid:durableId="1D986F0F"/>
  <w16cid:commentId w16cid:paraId="15704971" w16cid:durableId="1D9870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002" w:rsidRDefault="00936002" w:rsidP="00EC2C02">
      <w:r>
        <w:separator/>
      </w:r>
    </w:p>
  </w:endnote>
  <w:endnote w:type="continuationSeparator" w:id="0">
    <w:p w:rsidR="00936002" w:rsidRDefault="00936002" w:rsidP="00EC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002" w:rsidRPr="00866B8F" w:rsidRDefault="00936002" w:rsidP="00E83688">
    <w:pPr>
      <w:pStyle w:val="Footer"/>
      <w:tabs>
        <w:tab w:val="clear" w:pos="4680"/>
        <w:tab w:val="clear" w:pos="9360"/>
        <w:tab w:val="right" w:pos="9769"/>
      </w:tabs>
      <w:rPr>
        <w:sz w:val="18"/>
        <w:szCs w:val="18"/>
      </w:rPr>
    </w:pPr>
    <w:r>
      <w:rPr>
        <w:sz w:val="18"/>
        <w:szCs w:val="18"/>
      </w:rPr>
      <w:tab/>
    </w:r>
    <w:r w:rsidRPr="00E83688">
      <w:rPr>
        <w:sz w:val="18"/>
        <w:szCs w:val="18"/>
      </w:rPr>
      <w:fldChar w:fldCharType="begin"/>
    </w:r>
    <w:r w:rsidRPr="00E83688">
      <w:rPr>
        <w:sz w:val="18"/>
        <w:szCs w:val="18"/>
      </w:rPr>
      <w:instrText xml:space="preserve"> PAGE   \* MERGEFORMAT </w:instrText>
    </w:r>
    <w:r w:rsidRPr="00E83688">
      <w:rPr>
        <w:sz w:val="18"/>
        <w:szCs w:val="18"/>
      </w:rPr>
      <w:fldChar w:fldCharType="separate"/>
    </w:r>
    <w:r w:rsidR="00462036">
      <w:rPr>
        <w:noProof/>
        <w:sz w:val="18"/>
        <w:szCs w:val="18"/>
      </w:rPr>
      <w:t>6</w:t>
    </w:r>
    <w:r w:rsidRPr="00E83688">
      <w:rPr>
        <w:sz w:val="18"/>
        <w:szCs w:val="18"/>
      </w:rPr>
      <w:fldChar w:fldCharType="end"/>
    </w:r>
  </w:p>
  <w:p w:rsidR="00936002" w:rsidRDefault="00936002" w:rsidP="0054717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002" w:rsidRDefault="00936002">
    <w:pPr>
      <w:pStyle w:val="Footer"/>
      <w:jc w:val="center"/>
    </w:pPr>
  </w:p>
  <w:p w:rsidR="00936002" w:rsidRDefault="009360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002" w:rsidRDefault="00936002" w:rsidP="00EC2C02">
      <w:r>
        <w:separator/>
      </w:r>
    </w:p>
  </w:footnote>
  <w:footnote w:type="continuationSeparator" w:id="0">
    <w:p w:rsidR="00936002" w:rsidRDefault="00936002" w:rsidP="00EC2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002" w:rsidRDefault="00936002" w:rsidP="007D6394">
    <w:pPr>
      <w:pStyle w:val="Header"/>
      <w:tabs>
        <w:tab w:val="clear" w:pos="4680"/>
        <w:tab w:val="clear" w:pos="9360"/>
        <w:tab w:val="right" w:pos="9769"/>
      </w:tabs>
      <w:rPr>
        <w:sz w:val="18"/>
        <w:szCs w:val="18"/>
      </w:rPr>
    </w:pPr>
  </w:p>
  <w:p w:rsidR="00936002" w:rsidRDefault="00936002" w:rsidP="007D6394">
    <w:pPr>
      <w:pStyle w:val="Header"/>
      <w:tabs>
        <w:tab w:val="clear" w:pos="4680"/>
        <w:tab w:val="clear" w:pos="9360"/>
        <w:tab w:val="right" w:pos="9769"/>
      </w:tabs>
      <w:rPr>
        <w:sz w:val="18"/>
        <w:szCs w:val="18"/>
      </w:rPr>
    </w:pPr>
  </w:p>
  <w:p w:rsidR="00936002" w:rsidRPr="00173DAB" w:rsidRDefault="00462036" w:rsidP="007D6394">
    <w:pPr>
      <w:pStyle w:val="Header"/>
      <w:tabs>
        <w:tab w:val="clear" w:pos="4680"/>
        <w:tab w:val="clear" w:pos="9360"/>
        <w:tab w:val="right" w:pos="9769"/>
      </w:tabs>
      <w:rPr>
        <w:sz w:val="18"/>
        <w:szCs w:val="18"/>
      </w:rPr>
    </w:pPr>
    <w:r>
      <w:rPr>
        <w:sz w:val="18"/>
        <w:szCs w:val="18"/>
      </w:rPr>
      <w:t>Zero Tolerance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5458"/>
    <w:multiLevelType w:val="hybridMultilevel"/>
    <w:tmpl w:val="A036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30D01"/>
    <w:multiLevelType w:val="hybridMultilevel"/>
    <w:tmpl w:val="2E26B3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58D3094"/>
    <w:multiLevelType w:val="hybridMultilevel"/>
    <w:tmpl w:val="A1A818A8"/>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2211A"/>
    <w:multiLevelType w:val="hybridMultilevel"/>
    <w:tmpl w:val="0CBE38BC"/>
    <w:lvl w:ilvl="0" w:tplc="347E1FB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99B2B1E"/>
    <w:multiLevelType w:val="hybridMultilevel"/>
    <w:tmpl w:val="97DE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23811"/>
    <w:multiLevelType w:val="multilevel"/>
    <w:tmpl w:val="305C92BE"/>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ED3E6E"/>
    <w:multiLevelType w:val="hybridMultilevel"/>
    <w:tmpl w:val="456CA0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3B66513"/>
    <w:multiLevelType w:val="multilevel"/>
    <w:tmpl w:val="A0E0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582C9C"/>
    <w:multiLevelType w:val="hybridMultilevel"/>
    <w:tmpl w:val="312CD24C"/>
    <w:lvl w:ilvl="0" w:tplc="760E5804">
      <w:start w:val="1"/>
      <w:numFmt w:val="decimal"/>
      <w:pStyle w:val="SectionHeading"/>
      <w:lvlText w:val="%1."/>
      <w:lvlJc w:val="left"/>
      <w:pPr>
        <w:ind w:left="720" w:hanging="360"/>
      </w:pPr>
      <w:rPr>
        <w:rFonts w:cs="Times New Roman"/>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4813E43"/>
    <w:multiLevelType w:val="multilevel"/>
    <w:tmpl w:val="935E19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1C467153"/>
    <w:multiLevelType w:val="multilevel"/>
    <w:tmpl w:val="82BE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BD283E"/>
    <w:multiLevelType w:val="multilevel"/>
    <w:tmpl w:val="01380EC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DF03CD"/>
    <w:multiLevelType w:val="multilevel"/>
    <w:tmpl w:val="FE28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B5F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8F0F64"/>
    <w:multiLevelType w:val="hybridMultilevel"/>
    <w:tmpl w:val="1FF67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B06BF"/>
    <w:multiLevelType w:val="hybridMultilevel"/>
    <w:tmpl w:val="5B28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9D1149"/>
    <w:multiLevelType w:val="multilevel"/>
    <w:tmpl w:val="9D34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4404E"/>
    <w:multiLevelType w:val="hybridMultilevel"/>
    <w:tmpl w:val="593825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8C179F"/>
    <w:multiLevelType w:val="hybridMultilevel"/>
    <w:tmpl w:val="E6D2AA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BE6720"/>
    <w:multiLevelType w:val="hybridMultilevel"/>
    <w:tmpl w:val="FCDC1B3E"/>
    <w:lvl w:ilvl="0" w:tplc="CEDEC56C">
      <w:start w:val="1"/>
      <w:numFmt w:val="decimal"/>
      <w:lvlText w:val="%1."/>
      <w:lvlJc w:val="center"/>
      <w:pPr>
        <w:ind w:left="720" w:hanging="360"/>
      </w:pPr>
      <w:rPr>
        <w:rFonts w:ascii="Tahoma" w:hAnsi="Tahoma" w:cs="Times New Roman" w:hint="default"/>
        <w:b w:val="0"/>
        <w:i w:val="0"/>
        <w:sz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D867189"/>
    <w:multiLevelType w:val="hybridMultilevel"/>
    <w:tmpl w:val="9634A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256277"/>
    <w:multiLevelType w:val="multilevel"/>
    <w:tmpl w:val="1BE0CB58"/>
    <w:lvl w:ilvl="0">
      <w:start w:val="2"/>
      <w:numFmt w:val="decimal"/>
      <w:lvlText w:val="%1"/>
      <w:lvlJc w:val="left"/>
      <w:pPr>
        <w:ind w:left="360" w:hanging="36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2" w15:restartNumberingAfterBreak="0">
    <w:nsid w:val="4F5B235A"/>
    <w:multiLevelType w:val="hybridMultilevel"/>
    <w:tmpl w:val="2EA00FDE"/>
    <w:lvl w:ilvl="0" w:tplc="66B6B688">
      <w:numFmt w:val="bullet"/>
      <w:lvlText w:val="-"/>
      <w:lvlJc w:val="left"/>
      <w:pPr>
        <w:ind w:left="420" w:hanging="360"/>
      </w:pPr>
      <w:rPr>
        <w:rFonts w:ascii="Tahoma" w:eastAsia="Times New Roman" w:hAnsi="Tahoma"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15:restartNumberingAfterBreak="0">
    <w:nsid w:val="5264204F"/>
    <w:multiLevelType w:val="hybridMultilevel"/>
    <w:tmpl w:val="BC86F5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F151E5"/>
    <w:multiLevelType w:val="hybridMultilevel"/>
    <w:tmpl w:val="2B70AD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193174"/>
    <w:multiLevelType w:val="hybridMultilevel"/>
    <w:tmpl w:val="FE3CF964"/>
    <w:lvl w:ilvl="0" w:tplc="66B6B688">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B7274C"/>
    <w:multiLevelType w:val="multilevel"/>
    <w:tmpl w:val="9CC0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B5106"/>
    <w:multiLevelType w:val="multilevel"/>
    <w:tmpl w:val="1BE0CB58"/>
    <w:lvl w:ilvl="0">
      <w:start w:val="2"/>
      <w:numFmt w:val="decimal"/>
      <w:lvlText w:val="%1"/>
      <w:lvlJc w:val="left"/>
      <w:pPr>
        <w:ind w:left="360" w:hanging="36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8" w15:restartNumberingAfterBreak="0">
    <w:nsid w:val="5E24442B"/>
    <w:multiLevelType w:val="multilevel"/>
    <w:tmpl w:val="BD50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D858BE"/>
    <w:multiLevelType w:val="hybridMultilevel"/>
    <w:tmpl w:val="5DF26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660719"/>
    <w:multiLevelType w:val="hybridMultilevel"/>
    <w:tmpl w:val="D01C5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792AD1"/>
    <w:multiLevelType w:val="hybridMultilevel"/>
    <w:tmpl w:val="7DBAAB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B62603"/>
    <w:multiLevelType w:val="multilevel"/>
    <w:tmpl w:val="F212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E766BC"/>
    <w:multiLevelType w:val="hybridMultilevel"/>
    <w:tmpl w:val="F3E2A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024009"/>
    <w:multiLevelType w:val="hybridMultilevel"/>
    <w:tmpl w:val="A5D8C63A"/>
    <w:lvl w:ilvl="0" w:tplc="04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E9634B6"/>
    <w:multiLevelType w:val="hybridMultilevel"/>
    <w:tmpl w:val="B0D089E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DA4376"/>
    <w:multiLevelType w:val="hybridMultilevel"/>
    <w:tmpl w:val="6FBA988C"/>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693DC7"/>
    <w:multiLevelType w:val="multilevel"/>
    <w:tmpl w:val="67965B4A"/>
    <w:lvl w:ilvl="0">
      <w:start w:val="5"/>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48A25F5"/>
    <w:multiLevelType w:val="hybridMultilevel"/>
    <w:tmpl w:val="A33CAB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76335532"/>
    <w:multiLevelType w:val="multilevel"/>
    <w:tmpl w:val="54107F14"/>
    <w:lvl w:ilvl="0">
      <w:start w:val="1"/>
      <w:numFmt w:val="decimal"/>
      <w:lvlText w:val="%1"/>
      <w:lvlJc w:val="left"/>
      <w:pPr>
        <w:ind w:left="380" w:hanging="38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40" w15:restartNumberingAfterBreak="0">
    <w:nsid w:val="777B0D76"/>
    <w:multiLevelType w:val="hybridMultilevel"/>
    <w:tmpl w:val="2034D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981D68"/>
    <w:multiLevelType w:val="hybridMultilevel"/>
    <w:tmpl w:val="B90C7A6E"/>
    <w:lvl w:ilvl="0" w:tplc="D4D8EA30">
      <w:start w:val="1"/>
      <w:numFmt w:val="bullet"/>
      <w:lvlText w:val=""/>
      <w:lvlJc w:val="left"/>
      <w:pPr>
        <w:tabs>
          <w:tab w:val="num" w:pos="1080"/>
        </w:tabs>
        <w:ind w:left="1080" w:hanging="360"/>
      </w:pPr>
      <w:rPr>
        <w:rFonts w:ascii="Symbol" w:hAnsi="Symbol" w:hint="default"/>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2" w15:restartNumberingAfterBreak="0">
    <w:nsid w:val="7DFB4E46"/>
    <w:multiLevelType w:val="hybridMultilevel"/>
    <w:tmpl w:val="466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40"/>
  </w:num>
  <w:num w:numId="3">
    <w:abstractNumId w:val="14"/>
  </w:num>
  <w:num w:numId="4">
    <w:abstractNumId w:val="22"/>
  </w:num>
  <w:num w:numId="5">
    <w:abstractNumId w:val="24"/>
  </w:num>
  <w:num w:numId="6">
    <w:abstractNumId w:val="34"/>
  </w:num>
  <w:num w:numId="7">
    <w:abstractNumId w:val="2"/>
  </w:num>
  <w:num w:numId="8">
    <w:abstractNumId w:val="25"/>
  </w:num>
  <w:num w:numId="9">
    <w:abstractNumId w:val="35"/>
  </w:num>
  <w:num w:numId="10">
    <w:abstractNumId w:val="8"/>
  </w:num>
  <w:num w:numId="11">
    <w:abstractNumId w:val="0"/>
  </w:num>
  <w:num w:numId="12">
    <w:abstractNumId w:val="36"/>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9"/>
  </w:num>
  <w:num w:numId="16">
    <w:abstractNumId w:val="27"/>
  </w:num>
  <w:num w:numId="17">
    <w:abstractNumId w:val="1"/>
  </w:num>
  <w:num w:numId="18">
    <w:abstractNumId w:val="21"/>
  </w:num>
  <w:num w:numId="19">
    <w:abstractNumId w:val="32"/>
  </w:num>
  <w:num w:numId="20">
    <w:abstractNumId w:val="29"/>
  </w:num>
  <w:num w:numId="21">
    <w:abstractNumId w:val="17"/>
  </w:num>
  <w:num w:numId="22">
    <w:abstractNumId w:val="23"/>
  </w:num>
  <w:num w:numId="23">
    <w:abstractNumId w:val="18"/>
  </w:num>
  <w:num w:numId="24">
    <w:abstractNumId w:val="13"/>
  </w:num>
  <w:num w:numId="25">
    <w:abstractNumId w:val="31"/>
  </w:num>
  <w:num w:numId="2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0"/>
  </w:num>
  <w:num w:numId="29">
    <w:abstractNumId w:val="20"/>
  </w:num>
  <w:num w:numId="30">
    <w:abstractNumId w:val="4"/>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6"/>
  </w:num>
  <w:num w:numId="34">
    <w:abstractNumId w:val="3"/>
  </w:num>
  <w:num w:numId="35">
    <w:abstractNumId w:val="37"/>
  </w:num>
  <w:num w:numId="36">
    <w:abstractNumId w:val="11"/>
  </w:num>
  <w:num w:numId="37">
    <w:abstractNumId w:val="33"/>
  </w:num>
  <w:num w:numId="38">
    <w:abstractNumId w:val="38"/>
  </w:num>
  <w:num w:numId="39">
    <w:abstractNumId w:val="12"/>
  </w:num>
  <w:num w:numId="40">
    <w:abstractNumId w:val="28"/>
  </w:num>
  <w:num w:numId="41">
    <w:abstractNumId w:val="7"/>
  </w:num>
  <w:num w:numId="42">
    <w:abstractNumId w:val="26"/>
  </w:num>
  <w:num w:numId="43">
    <w:abstractNumId w:val="16"/>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D94"/>
    <w:rsid w:val="0000082C"/>
    <w:rsid w:val="00005872"/>
    <w:rsid w:val="000073B9"/>
    <w:rsid w:val="000158E3"/>
    <w:rsid w:val="00021144"/>
    <w:rsid w:val="00021224"/>
    <w:rsid w:val="0002345F"/>
    <w:rsid w:val="00034E62"/>
    <w:rsid w:val="00037C90"/>
    <w:rsid w:val="00037CC4"/>
    <w:rsid w:val="00041511"/>
    <w:rsid w:val="00057A8F"/>
    <w:rsid w:val="0006019C"/>
    <w:rsid w:val="00065373"/>
    <w:rsid w:val="0007447A"/>
    <w:rsid w:val="000744DE"/>
    <w:rsid w:val="000822AA"/>
    <w:rsid w:val="000867C9"/>
    <w:rsid w:val="00095C06"/>
    <w:rsid w:val="000967D8"/>
    <w:rsid w:val="000A3487"/>
    <w:rsid w:val="000B5771"/>
    <w:rsid w:val="000B6AA3"/>
    <w:rsid w:val="000C09E2"/>
    <w:rsid w:val="000C1BBB"/>
    <w:rsid w:val="000C4CF6"/>
    <w:rsid w:val="000C693F"/>
    <w:rsid w:val="000D3834"/>
    <w:rsid w:val="000D4450"/>
    <w:rsid w:val="000D56EE"/>
    <w:rsid w:val="000F025A"/>
    <w:rsid w:val="000F7CDD"/>
    <w:rsid w:val="001170AA"/>
    <w:rsid w:val="00122D4E"/>
    <w:rsid w:val="00126381"/>
    <w:rsid w:val="00130949"/>
    <w:rsid w:val="001326BE"/>
    <w:rsid w:val="001336B8"/>
    <w:rsid w:val="00143C3D"/>
    <w:rsid w:val="00146964"/>
    <w:rsid w:val="00152415"/>
    <w:rsid w:val="00167B96"/>
    <w:rsid w:val="00173DAB"/>
    <w:rsid w:val="00180B1F"/>
    <w:rsid w:val="00184B96"/>
    <w:rsid w:val="00191CFE"/>
    <w:rsid w:val="00193985"/>
    <w:rsid w:val="001A23D9"/>
    <w:rsid w:val="001A5EC0"/>
    <w:rsid w:val="001A6E02"/>
    <w:rsid w:val="001C6304"/>
    <w:rsid w:val="001C6CB6"/>
    <w:rsid w:val="001E5812"/>
    <w:rsid w:val="001F1ED1"/>
    <w:rsid w:val="001F5552"/>
    <w:rsid w:val="001F6F11"/>
    <w:rsid w:val="0021654D"/>
    <w:rsid w:val="00217B29"/>
    <w:rsid w:val="00231DD0"/>
    <w:rsid w:val="00235F5B"/>
    <w:rsid w:val="002451E8"/>
    <w:rsid w:val="00247465"/>
    <w:rsid w:val="00250648"/>
    <w:rsid w:val="002527B5"/>
    <w:rsid w:val="00260175"/>
    <w:rsid w:val="0026593D"/>
    <w:rsid w:val="00266E37"/>
    <w:rsid w:val="0027101D"/>
    <w:rsid w:val="00276D5C"/>
    <w:rsid w:val="00283629"/>
    <w:rsid w:val="0028728D"/>
    <w:rsid w:val="002932C7"/>
    <w:rsid w:val="00297DCA"/>
    <w:rsid w:val="002A4BBA"/>
    <w:rsid w:val="002A70B1"/>
    <w:rsid w:val="002D1CD4"/>
    <w:rsid w:val="002D3747"/>
    <w:rsid w:val="002E6803"/>
    <w:rsid w:val="002F361F"/>
    <w:rsid w:val="003010EB"/>
    <w:rsid w:val="003014F6"/>
    <w:rsid w:val="003064F6"/>
    <w:rsid w:val="003075D4"/>
    <w:rsid w:val="003249B8"/>
    <w:rsid w:val="003321E1"/>
    <w:rsid w:val="003443E4"/>
    <w:rsid w:val="00345824"/>
    <w:rsid w:val="003545A2"/>
    <w:rsid w:val="00361974"/>
    <w:rsid w:val="0037516A"/>
    <w:rsid w:val="003866EF"/>
    <w:rsid w:val="003A28B7"/>
    <w:rsid w:val="003A449B"/>
    <w:rsid w:val="003A483F"/>
    <w:rsid w:val="003B0715"/>
    <w:rsid w:val="003B33E2"/>
    <w:rsid w:val="003B75C9"/>
    <w:rsid w:val="003C4476"/>
    <w:rsid w:val="003C4CE3"/>
    <w:rsid w:val="003C6E6E"/>
    <w:rsid w:val="003D16DC"/>
    <w:rsid w:val="003E224E"/>
    <w:rsid w:val="003E4E2D"/>
    <w:rsid w:val="003F2592"/>
    <w:rsid w:val="003F48F4"/>
    <w:rsid w:val="003F759C"/>
    <w:rsid w:val="00405B9F"/>
    <w:rsid w:val="00410F50"/>
    <w:rsid w:val="00424797"/>
    <w:rsid w:val="00424938"/>
    <w:rsid w:val="004256C9"/>
    <w:rsid w:val="00431709"/>
    <w:rsid w:val="0043490E"/>
    <w:rsid w:val="00435E5D"/>
    <w:rsid w:val="004447D6"/>
    <w:rsid w:val="00445609"/>
    <w:rsid w:val="00462036"/>
    <w:rsid w:val="00462C31"/>
    <w:rsid w:val="004761FC"/>
    <w:rsid w:val="00477533"/>
    <w:rsid w:val="0047775A"/>
    <w:rsid w:val="00486FDC"/>
    <w:rsid w:val="00493D67"/>
    <w:rsid w:val="004B0506"/>
    <w:rsid w:val="004C2A82"/>
    <w:rsid w:val="004D0DDA"/>
    <w:rsid w:val="004D4B0E"/>
    <w:rsid w:val="004E0AFC"/>
    <w:rsid w:val="004E318D"/>
    <w:rsid w:val="004F4054"/>
    <w:rsid w:val="004F51DF"/>
    <w:rsid w:val="004F72C1"/>
    <w:rsid w:val="005001D1"/>
    <w:rsid w:val="005035F8"/>
    <w:rsid w:val="005051D0"/>
    <w:rsid w:val="0053210B"/>
    <w:rsid w:val="00543F9D"/>
    <w:rsid w:val="0054717F"/>
    <w:rsid w:val="00573F13"/>
    <w:rsid w:val="005812B9"/>
    <w:rsid w:val="00586A8F"/>
    <w:rsid w:val="00587248"/>
    <w:rsid w:val="00591149"/>
    <w:rsid w:val="0059208A"/>
    <w:rsid w:val="00593F65"/>
    <w:rsid w:val="00596FAA"/>
    <w:rsid w:val="005A1006"/>
    <w:rsid w:val="005A4995"/>
    <w:rsid w:val="005A56A1"/>
    <w:rsid w:val="005A6EBC"/>
    <w:rsid w:val="005A7F37"/>
    <w:rsid w:val="005B3F83"/>
    <w:rsid w:val="005B43EF"/>
    <w:rsid w:val="005B4EB9"/>
    <w:rsid w:val="005B4EBA"/>
    <w:rsid w:val="005C2737"/>
    <w:rsid w:val="005D6145"/>
    <w:rsid w:val="005D6A68"/>
    <w:rsid w:val="005D6BE2"/>
    <w:rsid w:val="005E143D"/>
    <w:rsid w:val="005E3DA6"/>
    <w:rsid w:val="005E7AA2"/>
    <w:rsid w:val="005F1603"/>
    <w:rsid w:val="005F27B5"/>
    <w:rsid w:val="006063C3"/>
    <w:rsid w:val="006152B6"/>
    <w:rsid w:val="00625BC2"/>
    <w:rsid w:val="00625D23"/>
    <w:rsid w:val="006428F5"/>
    <w:rsid w:val="0065023D"/>
    <w:rsid w:val="0065181F"/>
    <w:rsid w:val="00654794"/>
    <w:rsid w:val="0067052F"/>
    <w:rsid w:val="006705F8"/>
    <w:rsid w:val="006714E4"/>
    <w:rsid w:val="00671A5F"/>
    <w:rsid w:val="006724B4"/>
    <w:rsid w:val="00683DAF"/>
    <w:rsid w:val="006841FA"/>
    <w:rsid w:val="00685587"/>
    <w:rsid w:val="00686543"/>
    <w:rsid w:val="006879F5"/>
    <w:rsid w:val="00695C9A"/>
    <w:rsid w:val="006A0CE9"/>
    <w:rsid w:val="006A3F9D"/>
    <w:rsid w:val="006C3634"/>
    <w:rsid w:val="006C3B85"/>
    <w:rsid w:val="006D2898"/>
    <w:rsid w:val="006D4CA0"/>
    <w:rsid w:val="006E4CD2"/>
    <w:rsid w:val="006E5B9A"/>
    <w:rsid w:val="006E5E01"/>
    <w:rsid w:val="006F425F"/>
    <w:rsid w:val="00711374"/>
    <w:rsid w:val="00715CE5"/>
    <w:rsid w:val="00716805"/>
    <w:rsid w:val="007224AF"/>
    <w:rsid w:val="007259C2"/>
    <w:rsid w:val="00727029"/>
    <w:rsid w:val="00733FB1"/>
    <w:rsid w:val="0074636E"/>
    <w:rsid w:val="00752023"/>
    <w:rsid w:val="00764EFD"/>
    <w:rsid w:val="00765F31"/>
    <w:rsid w:val="00774E12"/>
    <w:rsid w:val="0078666D"/>
    <w:rsid w:val="0079361B"/>
    <w:rsid w:val="007961F8"/>
    <w:rsid w:val="007A5DE9"/>
    <w:rsid w:val="007A7708"/>
    <w:rsid w:val="007A7D2E"/>
    <w:rsid w:val="007C09C7"/>
    <w:rsid w:val="007C7F03"/>
    <w:rsid w:val="007D1974"/>
    <w:rsid w:val="007D6394"/>
    <w:rsid w:val="007E1B42"/>
    <w:rsid w:val="007F6E61"/>
    <w:rsid w:val="00805A91"/>
    <w:rsid w:val="008061CD"/>
    <w:rsid w:val="00810ACD"/>
    <w:rsid w:val="00811668"/>
    <w:rsid w:val="00820739"/>
    <w:rsid w:val="00820BAD"/>
    <w:rsid w:val="008275A3"/>
    <w:rsid w:val="00827D57"/>
    <w:rsid w:val="00837B42"/>
    <w:rsid w:val="0084215F"/>
    <w:rsid w:val="00842B54"/>
    <w:rsid w:val="00851287"/>
    <w:rsid w:val="00851692"/>
    <w:rsid w:val="00852479"/>
    <w:rsid w:val="0086697B"/>
    <w:rsid w:val="00866B8F"/>
    <w:rsid w:val="00871C26"/>
    <w:rsid w:val="00883882"/>
    <w:rsid w:val="00884A07"/>
    <w:rsid w:val="0089278B"/>
    <w:rsid w:val="008929C7"/>
    <w:rsid w:val="008A18F1"/>
    <w:rsid w:val="008A4521"/>
    <w:rsid w:val="008A55C7"/>
    <w:rsid w:val="008A768A"/>
    <w:rsid w:val="008C2B93"/>
    <w:rsid w:val="008C3338"/>
    <w:rsid w:val="008D48F3"/>
    <w:rsid w:val="008E0D0D"/>
    <w:rsid w:val="008F5E1E"/>
    <w:rsid w:val="00901002"/>
    <w:rsid w:val="00905803"/>
    <w:rsid w:val="009079BA"/>
    <w:rsid w:val="00912C12"/>
    <w:rsid w:val="0091307D"/>
    <w:rsid w:val="0092204C"/>
    <w:rsid w:val="009267A4"/>
    <w:rsid w:val="009279EA"/>
    <w:rsid w:val="00932F9A"/>
    <w:rsid w:val="00936002"/>
    <w:rsid w:val="00937DE8"/>
    <w:rsid w:val="00950EDF"/>
    <w:rsid w:val="0095387E"/>
    <w:rsid w:val="00961747"/>
    <w:rsid w:val="00962A9F"/>
    <w:rsid w:val="00977158"/>
    <w:rsid w:val="00984811"/>
    <w:rsid w:val="00990DBC"/>
    <w:rsid w:val="00995CD5"/>
    <w:rsid w:val="009A51A8"/>
    <w:rsid w:val="009B158A"/>
    <w:rsid w:val="009B3031"/>
    <w:rsid w:val="009B55EC"/>
    <w:rsid w:val="009B700E"/>
    <w:rsid w:val="009C1FC7"/>
    <w:rsid w:val="009D1EED"/>
    <w:rsid w:val="009D28A6"/>
    <w:rsid w:val="009E650D"/>
    <w:rsid w:val="009E6780"/>
    <w:rsid w:val="009E78B7"/>
    <w:rsid w:val="009F2211"/>
    <w:rsid w:val="009F3417"/>
    <w:rsid w:val="009F45AF"/>
    <w:rsid w:val="00A00D6E"/>
    <w:rsid w:val="00A06E74"/>
    <w:rsid w:val="00A2709A"/>
    <w:rsid w:val="00A3329F"/>
    <w:rsid w:val="00A34EC9"/>
    <w:rsid w:val="00A50020"/>
    <w:rsid w:val="00A50D12"/>
    <w:rsid w:val="00A56FB9"/>
    <w:rsid w:val="00A7116A"/>
    <w:rsid w:val="00A81D26"/>
    <w:rsid w:val="00A864D1"/>
    <w:rsid w:val="00AA1FD6"/>
    <w:rsid w:val="00AB3F25"/>
    <w:rsid w:val="00AD0BF0"/>
    <w:rsid w:val="00AE0CE1"/>
    <w:rsid w:val="00AE142C"/>
    <w:rsid w:val="00AE3DDC"/>
    <w:rsid w:val="00AE5240"/>
    <w:rsid w:val="00AE5BFF"/>
    <w:rsid w:val="00AF5CE2"/>
    <w:rsid w:val="00B058F8"/>
    <w:rsid w:val="00B0663A"/>
    <w:rsid w:val="00B0753C"/>
    <w:rsid w:val="00B111F9"/>
    <w:rsid w:val="00B11F97"/>
    <w:rsid w:val="00B25541"/>
    <w:rsid w:val="00B327F8"/>
    <w:rsid w:val="00B36C33"/>
    <w:rsid w:val="00B41D8D"/>
    <w:rsid w:val="00B44EFF"/>
    <w:rsid w:val="00B469EB"/>
    <w:rsid w:val="00B52152"/>
    <w:rsid w:val="00B569DD"/>
    <w:rsid w:val="00B63941"/>
    <w:rsid w:val="00B73A88"/>
    <w:rsid w:val="00B75892"/>
    <w:rsid w:val="00B80B84"/>
    <w:rsid w:val="00B95627"/>
    <w:rsid w:val="00BA3786"/>
    <w:rsid w:val="00BA7CFF"/>
    <w:rsid w:val="00BC252D"/>
    <w:rsid w:val="00BC38D7"/>
    <w:rsid w:val="00BE00B4"/>
    <w:rsid w:val="00C1608C"/>
    <w:rsid w:val="00C30CCD"/>
    <w:rsid w:val="00C35512"/>
    <w:rsid w:val="00C46E79"/>
    <w:rsid w:val="00C5402D"/>
    <w:rsid w:val="00C55F9F"/>
    <w:rsid w:val="00C7256B"/>
    <w:rsid w:val="00C733EC"/>
    <w:rsid w:val="00C83364"/>
    <w:rsid w:val="00C97281"/>
    <w:rsid w:val="00CB02FC"/>
    <w:rsid w:val="00CB08D8"/>
    <w:rsid w:val="00CB1517"/>
    <w:rsid w:val="00CB4556"/>
    <w:rsid w:val="00CC6FCE"/>
    <w:rsid w:val="00CE26A1"/>
    <w:rsid w:val="00CE52C5"/>
    <w:rsid w:val="00CE7C16"/>
    <w:rsid w:val="00CF026E"/>
    <w:rsid w:val="00CF37E6"/>
    <w:rsid w:val="00CF3980"/>
    <w:rsid w:val="00D00441"/>
    <w:rsid w:val="00D1369E"/>
    <w:rsid w:val="00D16CF9"/>
    <w:rsid w:val="00D2109F"/>
    <w:rsid w:val="00D2264A"/>
    <w:rsid w:val="00D230C9"/>
    <w:rsid w:val="00D23268"/>
    <w:rsid w:val="00D237D8"/>
    <w:rsid w:val="00D334F3"/>
    <w:rsid w:val="00D366C7"/>
    <w:rsid w:val="00D50446"/>
    <w:rsid w:val="00D54F7E"/>
    <w:rsid w:val="00D63028"/>
    <w:rsid w:val="00D63F2B"/>
    <w:rsid w:val="00D67463"/>
    <w:rsid w:val="00D72F56"/>
    <w:rsid w:val="00D752CA"/>
    <w:rsid w:val="00D96EED"/>
    <w:rsid w:val="00D973DD"/>
    <w:rsid w:val="00DA2BC7"/>
    <w:rsid w:val="00DA3D94"/>
    <w:rsid w:val="00DA47A9"/>
    <w:rsid w:val="00DA74F2"/>
    <w:rsid w:val="00DB23D8"/>
    <w:rsid w:val="00DC4074"/>
    <w:rsid w:val="00DD2813"/>
    <w:rsid w:val="00DD527D"/>
    <w:rsid w:val="00DE04D2"/>
    <w:rsid w:val="00DF2D3E"/>
    <w:rsid w:val="00DF37AE"/>
    <w:rsid w:val="00E007FD"/>
    <w:rsid w:val="00E07C6B"/>
    <w:rsid w:val="00E15E33"/>
    <w:rsid w:val="00E16E2E"/>
    <w:rsid w:val="00E35548"/>
    <w:rsid w:val="00E4235D"/>
    <w:rsid w:val="00E47865"/>
    <w:rsid w:val="00E51B89"/>
    <w:rsid w:val="00E53458"/>
    <w:rsid w:val="00E53854"/>
    <w:rsid w:val="00E60141"/>
    <w:rsid w:val="00E63D88"/>
    <w:rsid w:val="00E65B9F"/>
    <w:rsid w:val="00E7285B"/>
    <w:rsid w:val="00E73DA4"/>
    <w:rsid w:val="00E76003"/>
    <w:rsid w:val="00E83688"/>
    <w:rsid w:val="00E96955"/>
    <w:rsid w:val="00E97481"/>
    <w:rsid w:val="00E97E64"/>
    <w:rsid w:val="00EC1D9B"/>
    <w:rsid w:val="00EC2C02"/>
    <w:rsid w:val="00EC4B9F"/>
    <w:rsid w:val="00EC71CC"/>
    <w:rsid w:val="00ED043B"/>
    <w:rsid w:val="00ED2D93"/>
    <w:rsid w:val="00EE2AD8"/>
    <w:rsid w:val="00EE5219"/>
    <w:rsid w:val="00EF55ED"/>
    <w:rsid w:val="00F05FE9"/>
    <w:rsid w:val="00F12003"/>
    <w:rsid w:val="00F13A09"/>
    <w:rsid w:val="00F21F22"/>
    <w:rsid w:val="00F35B71"/>
    <w:rsid w:val="00F63447"/>
    <w:rsid w:val="00F81839"/>
    <w:rsid w:val="00FB47FD"/>
    <w:rsid w:val="00FB49CA"/>
    <w:rsid w:val="00FB5C4A"/>
    <w:rsid w:val="00FC148F"/>
    <w:rsid w:val="00FC36A4"/>
    <w:rsid w:val="00FC5FEF"/>
    <w:rsid w:val="00FD2E47"/>
    <w:rsid w:val="00FE363E"/>
    <w:rsid w:val="00FF5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83CF027-A877-45A4-A616-6921E4DB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995"/>
    <w:pPr>
      <w:widowControl w:val="0"/>
      <w:contextualSpacing/>
    </w:pPr>
    <w:rPr>
      <w:rFonts w:ascii="Tahoma" w:hAnsi="Tahoma"/>
      <w:lang w:val="en-US" w:eastAsia="en-US"/>
    </w:rPr>
  </w:style>
  <w:style w:type="paragraph" w:styleId="Heading1">
    <w:name w:val="heading 1"/>
    <w:basedOn w:val="Normal"/>
    <w:next w:val="Normal"/>
    <w:link w:val="Heading1Char"/>
    <w:autoRedefine/>
    <w:uiPriority w:val="99"/>
    <w:qFormat/>
    <w:rsid w:val="00EC2C02"/>
    <w:pPr>
      <w:keepNext/>
      <w:keepLines/>
      <w:outlineLvl w:val="0"/>
    </w:pPr>
    <w:rPr>
      <w:rFonts w:eastAsia="MS Gothic"/>
      <w:b/>
      <w:bCs/>
      <w:sz w:val="24"/>
      <w:szCs w:val="28"/>
      <w:lang w:val="en-GB"/>
    </w:rPr>
  </w:style>
  <w:style w:type="paragraph" w:styleId="Heading2">
    <w:name w:val="heading 2"/>
    <w:aliases w:val="VDS Heading 2"/>
    <w:basedOn w:val="Normal"/>
    <w:next w:val="Normal"/>
    <w:link w:val="Heading2Char"/>
    <w:autoRedefine/>
    <w:uiPriority w:val="99"/>
    <w:qFormat/>
    <w:rsid w:val="00E47865"/>
    <w:pPr>
      <w:keepNext/>
      <w:keepLines/>
      <w:outlineLvl w:val="1"/>
    </w:pPr>
    <w:rPr>
      <w:rFonts w:eastAsia="MS Gothic"/>
      <w:b/>
      <w:bCs/>
      <w:szCs w:val="26"/>
      <w:lang w:val="en-GB"/>
    </w:rPr>
  </w:style>
  <w:style w:type="paragraph" w:styleId="Heading3">
    <w:name w:val="heading 3"/>
    <w:basedOn w:val="Normal"/>
    <w:next w:val="Normal"/>
    <w:link w:val="Heading3Char"/>
    <w:uiPriority w:val="99"/>
    <w:qFormat/>
    <w:rsid w:val="00E47865"/>
    <w:pPr>
      <w:widowControl/>
      <w:spacing w:before="240"/>
      <w:contextualSpacing w:val="0"/>
      <w:outlineLvl w:val="2"/>
    </w:pPr>
    <w:rPr>
      <w:rFonts w:eastAsia="MS Gothic"/>
      <w:bCs/>
      <w:i/>
      <w:szCs w:val="26"/>
      <w:lang w:val="en-GB"/>
    </w:rPr>
  </w:style>
  <w:style w:type="paragraph" w:styleId="Heading4">
    <w:name w:val="heading 4"/>
    <w:basedOn w:val="Normal"/>
    <w:next w:val="Normal"/>
    <w:link w:val="Heading4Char"/>
    <w:uiPriority w:val="99"/>
    <w:qFormat/>
    <w:rsid w:val="00493D67"/>
    <w:pPr>
      <w:keepNext/>
      <w:keepLines/>
      <w:spacing w:before="200"/>
      <w:outlineLvl w:val="3"/>
    </w:pPr>
    <w:rPr>
      <w:rFonts w:ascii="Cambria" w:eastAsia="MS Gothic" w:hAnsi="Cambria"/>
      <w:b/>
      <w:bCs/>
      <w:i/>
      <w:iCs/>
      <w:color w:val="4F81BD"/>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2C02"/>
    <w:rPr>
      <w:rFonts w:ascii="Tahoma" w:eastAsia="MS Gothic" w:hAnsi="Tahoma" w:cs="Times New Roman"/>
      <w:b/>
      <w:sz w:val="28"/>
      <w:lang w:eastAsia="en-US"/>
    </w:rPr>
  </w:style>
  <w:style w:type="character" w:customStyle="1" w:styleId="Heading2Char">
    <w:name w:val="Heading 2 Char"/>
    <w:aliases w:val="VDS Heading 2 Char"/>
    <w:basedOn w:val="DefaultParagraphFont"/>
    <w:link w:val="Heading2"/>
    <w:uiPriority w:val="99"/>
    <w:locked/>
    <w:rsid w:val="00E47865"/>
    <w:rPr>
      <w:rFonts w:ascii="Tahoma" w:eastAsia="MS Gothic" w:hAnsi="Tahoma" w:cs="Times New Roman"/>
      <w:b/>
      <w:sz w:val="26"/>
      <w:lang w:eastAsia="en-US"/>
    </w:rPr>
  </w:style>
  <w:style w:type="character" w:customStyle="1" w:styleId="Heading3Char">
    <w:name w:val="Heading 3 Char"/>
    <w:basedOn w:val="DefaultParagraphFont"/>
    <w:link w:val="Heading3"/>
    <w:uiPriority w:val="99"/>
    <w:locked/>
    <w:rsid w:val="00E47865"/>
    <w:rPr>
      <w:rFonts w:ascii="Tahoma" w:eastAsia="MS Gothic" w:hAnsi="Tahoma" w:cs="Times New Roman"/>
      <w:i/>
      <w:sz w:val="26"/>
      <w:lang w:eastAsia="en-US"/>
    </w:rPr>
  </w:style>
  <w:style w:type="character" w:customStyle="1" w:styleId="Heading4Char">
    <w:name w:val="Heading 4 Char"/>
    <w:basedOn w:val="DefaultParagraphFont"/>
    <w:link w:val="Heading4"/>
    <w:uiPriority w:val="99"/>
    <w:locked/>
    <w:rsid w:val="00493D67"/>
    <w:rPr>
      <w:rFonts w:ascii="Cambria" w:eastAsia="MS Gothic" w:hAnsi="Cambria" w:cs="Times New Roman"/>
      <w:b/>
      <w:i/>
      <w:color w:val="4F81BD"/>
      <w:sz w:val="24"/>
      <w:lang w:eastAsia="en-US"/>
    </w:rPr>
  </w:style>
  <w:style w:type="paragraph" w:styleId="Title">
    <w:name w:val="Title"/>
    <w:basedOn w:val="Normal"/>
    <w:next w:val="Normal"/>
    <w:link w:val="TitleChar"/>
    <w:autoRedefine/>
    <w:uiPriority w:val="99"/>
    <w:qFormat/>
    <w:rsid w:val="00217B29"/>
    <w:pPr>
      <w:numPr>
        <w:ilvl w:val="1"/>
      </w:numPr>
    </w:pPr>
    <w:rPr>
      <w:rFonts w:eastAsia="MS Gothic"/>
      <w:b/>
      <w:iCs/>
      <w:sz w:val="40"/>
      <w:lang w:val="en-GB"/>
    </w:rPr>
  </w:style>
  <w:style w:type="character" w:customStyle="1" w:styleId="TitleChar">
    <w:name w:val="Title Char"/>
    <w:basedOn w:val="DefaultParagraphFont"/>
    <w:link w:val="Title"/>
    <w:uiPriority w:val="99"/>
    <w:locked/>
    <w:rsid w:val="00217B29"/>
    <w:rPr>
      <w:rFonts w:ascii="Tahoma" w:eastAsia="MS Gothic" w:hAnsi="Tahoma" w:cs="Times New Roman"/>
      <w:b/>
      <w:sz w:val="22"/>
      <w:lang w:eastAsia="en-US"/>
    </w:rPr>
  </w:style>
  <w:style w:type="paragraph" w:styleId="Subtitle">
    <w:name w:val="Subtitle"/>
    <w:aliases w:val="Formal Report"/>
    <w:basedOn w:val="Normal"/>
    <w:next w:val="Normal"/>
    <w:link w:val="SubtitleChar"/>
    <w:autoRedefine/>
    <w:uiPriority w:val="99"/>
    <w:qFormat/>
    <w:rsid w:val="00217B29"/>
    <w:pPr>
      <w:numPr>
        <w:ilvl w:val="1"/>
      </w:numPr>
    </w:pPr>
    <w:rPr>
      <w:rFonts w:eastAsia="MS Gothic"/>
      <w:b/>
      <w:iCs/>
      <w:sz w:val="32"/>
    </w:rPr>
  </w:style>
  <w:style w:type="character" w:customStyle="1" w:styleId="SubtitleChar">
    <w:name w:val="Subtitle Char"/>
    <w:aliases w:val="Formal Report Char"/>
    <w:basedOn w:val="DefaultParagraphFont"/>
    <w:link w:val="Subtitle"/>
    <w:uiPriority w:val="99"/>
    <w:locked/>
    <w:rsid w:val="00217B29"/>
    <w:rPr>
      <w:rFonts w:ascii="Tahoma" w:eastAsia="MS Gothic" w:hAnsi="Tahoma" w:cs="Times New Roman"/>
      <w:b/>
      <w:sz w:val="22"/>
      <w:lang w:val="en-US" w:eastAsia="en-US"/>
    </w:rPr>
  </w:style>
  <w:style w:type="paragraph" w:styleId="Header">
    <w:name w:val="header"/>
    <w:basedOn w:val="Normal"/>
    <w:link w:val="HeaderChar"/>
    <w:uiPriority w:val="99"/>
    <w:rsid w:val="00B111F9"/>
    <w:pPr>
      <w:tabs>
        <w:tab w:val="center" w:pos="4680"/>
        <w:tab w:val="right" w:pos="9360"/>
      </w:tabs>
    </w:pPr>
    <w:rPr>
      <w:sz w:val="20"/>
      <w:szCs w:val="20"/>
      <w:lang w:val="en-GB" w:eastAsia="en-GB"/>
    </w:rPr>
  </w:style>
  <w:style w:type="character" w:customStyle="1" w:styleId="HeaderChar">
    <w:name w:val="Header Char"/>
    <w:basedOn w:val="DefaultParagraphFont"/>
    <w:link w:val="Header"/>
    <w:uiPriority w:val="99"/>
    <w:locked/>
    <w:rsid w:val="00B111F9"/>
    <w:rPr>
      <w:rFonts w:ascii="Tahoma" w:hAnsi="Tahoma" w:cs="Times New Roman"/>
    </w:rPr>
  </w:style>
  <w:style w:type="paragraph" w:styleId="Footer">
    <w:name w:val="footer"/>
    <w:basedOn w:val="Normal"/>
    <w:link w:val="FooterChar"/>
    <w:uiPriority w:val="99"/>
    <w:rsid w:val="00B111F9"/>
    <w:pPr>
      <w:tabs>
        <w:tab w:val="center" w:pos="4680"/>
        <w:tab w:val="right" w:pos="9360"/>
      </w:tabs>
    </w:pPr>
    <w:rPr>
      <w:sz w:val="20"/>
      <w:szCs w:val="20"/>
      <w:lang w:val="en-GB" w:eastAsia="en-GB"/>
    </w:rPr>
  </w:style>
  <w:style w:type="character" w:customStyle="1" w:styleId="FooterChar">
    <w:name w:val="Footer Char"/>
    <w:basedOn w:val="DefaultParagraphFont"/>
    <w:link w:val="Footer"/>
    <w:uiPriority w:val="99"/>
    <w:locked/>
    <w:rsid w:val="00B111F9"/>
    <w:rPr>
      <w:rFonts w:ascii="Tahoma" w:hAnsi="Tahoma" w:cs="Times New Roman"/>
    </w:rPr>
  </w:style>
  <w:style w:type="character" w:customStyle="1" w:styleId="PlaceholderText1">
    <w:name w:val="Placeholder Text1"/>
    <w:uiPriority w:val="99"/>
    <w:semiHidden/>
    <w:rsid w:val="00B111F9"/>
    <w:rPr>
      <w:color w:val="808080"/>
    </w:rPr>
  </w:style>
  <w:style w:type="paragraph" w:styleId="BalloonText">
    <w:name w:val="Balloon Text"/>
    <w:basedOn w:val="Normal"/>
    <w:link w:val="BalloonTextChar"/>
    <w:uiPriority w:val="99"/>
    <w:semiHidden/>
    <w:rsid w:val="00B111F9"/>
    <w:rPr>
      <w:sz w:val="16"/>
      <w:szCs w:val="16"/>
      <w:lang w:val="en-GB" w:eastAsia="en-GB"/>
    </w:rPr>
  </w:style>
  <w:style w:type="character" w:customStyle="1" w:styleId="BalloonTextChar">
    <w:name w:val="Balloon Text Char"/>
    <w:basedOn w:val="DefaultParagraphFont"/>
    <w:link w:val="BalloonText"/>
    <w:uiPriority w:val="99"/>
    <w:semiHidden/>
    <w:locked/>
    <w:rsid w:val="00B111F9"/>
    <w:rPr>
      <w:rFonts w:ascii="Tahoma" w:hAnsi="Tahoma" w:cs="Times New Roman"/>
      <w:sz w:val="16"/>
    </w:rPr>
  </w:style>
  <w:style w:type="paragraph" w:customStyle="1" w:styleId="SubtitleInternalReport">
    <w:name w:val="Subtitle Internal Report"/>
    <w:basedOn w:val="Normal"/>
    <w:autoRedefine/>
    <w:uiPriority w:val="99"/>
    <w:rsid w:val="00543F9D"/>
    <w:rPr>
      <w:b/>
      <w:sz w:val="32"/>
    </w:rPr>
  </w:style>
  <w:style w:type="paragraph" w:customStyle="1" w:styleId="ColorfulList-Accent11">
    <w:name w:val="Colorful List - Accent 11"/>
    <w:basedOn w:val="Normal"/>
    <w:uiPriority w:val="99"/>
    <w:rsid w:val="00EE5219"/>
    <w:pPr>
      <w:ind w:left="720"/>
    </w:pPr>
  </w:style>
  <w:style w:type="table" w:styleId="TableGrid">
    <w:name w:val="Table Grid"/>
    <w:basedOn w:val="TableNormal"/>
    <w:uiPriority w:val="99"/>
    <w:rsid w:val="00021144"/>
    <w:rPr>
      <w:rFonts w:ascii="Tahoma" w:eastAsia="Times New Roman" w:hAnsi="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C148F"/>
    <w:rPr>
      <w:rFonts w:cs="Times New Roman"/>
      <w:color w:val="0000FF"/>
      <w:u w:val="single"/>
    </w:rPr>
  </w:style>
  <w:style w:type="paragraph" w:customStyle="1" w:styleId="SectionHeading">
    <w:name w:val="Section Heading"/>
    <w:basedOn w:val="Normal"/>
    <w:uiPriority w:val="99"/>
    <w:rsid w:val="00E47865"/>
    <w:pPr>
      <w:numPr>
        <w:numId w:val="10"/>
      </w:numPr>
    </w:pPr>
    <w:rPr>
      <w:rFonts w:cs="Tahoma"/>
      <w:b/>
      <w:sz w:val="24"/>
    </w:rPr>
  </w:style>
  <w:style w:type="paragraph" w:styleId="ListParagraph">
    <w:name w:val="List Paragraph"/>
    <w:basedOn w:val="Normal"/>
    <w:uiPriority w:val="99"/>
    <w:qFormat/>
    <w:rsid w:val="005A4995"/>
    <w:pPr>
      <w:ind w:left="720"/>
    </w:pPr>
  </w:style>
  <w:style w:type="paragraph" w:styleId="TOC1">
    <w:name w:val="toc 1"/>
    <w:basedOn w:val="Normal"/>
    <w:autoRedefine/>
    <w:uiPriority w:val="99"/>
    <w:semiHidden/>
    <w:rsid w:val="005A4995"/>
    <w:pPr>
      <w:widowControl/>
      <w:tabs>
        <w:tab w:val="left" w:pos="720"/>
      </w:tabs>
      <w:ind w:left="709" w:hanging="709"/>
      <w:contextualSpacing w:val="0"/>
    </w:pPr>
    <w:rPr>
      <w:rFonts w:ascii="Times New Roman" w:eastAsia="Times New Roman" w:hAnsi="Times New Roman"/>
      <w:b/>
      <w:szCs w:val="20"/>
      <w:lang w:val="en-GB"/>
    </w:rPr>
  </w:style>
  <w:style w:type="paragraph" w:styleId="BodyTextIndent">
    <w:name w:val="Body Text Indent"/>
    <w:basedOn w:val="Normal"/>
    <w:link w:val="BodyTextIndentChar"/>
    <w:uiPriority w:val="99"/>
    <w:rsid w:val="005A4995"/>
    <w:pPr>
      <w:widowControl/>
      <w:ind w:left="720"/>
      <w:contextualSpacing w:val="0"/>
    </w:pPr>
    <w:rPr>
      <w:rFonts w:ascii="Times New Roman" w:eastAsia="Times New Roman" w:hAnsi="Times New Roman"/>
      <w:sz w:val="24"/>
      <w:szCs w:val="24"/>
      <w:lang w:val="en-GB"/>
    </w:rPr>
  </w:style>
  <w:style w:type="character" w:customStyle="1" w:styleId="BodyTextIndentChar">
    <w:name w:val="Body Text Indent Char"/>
    <w:basedOn w:val="DefaultParagraphFont"/>
    <w:link w:val="BodyTextIndent"/>
    <w:uiPriority w:val="99"/>
    <w:locked/>
    <w:rsid w:val="005A4995"/>
    <w:rPr>
      <w:rFonts w:ascii="Times New Roman" w:hAnsi="Times New Roman" w:cs="Times New Roman"/>
      <w:sz w:val="24"/>
      <w:szCs w:val="24"/>
      <w:lang w:eastAsia="en-US"/>
    </w:rPr>
  </w:style>
  <w:style w:type="paragraph" w:customStyle="1" w:styleId="VDSNormalblack">
    <w:name w:val="VDS Normal black"/>
    <w:autoRedefine/>
    <w:uiPriority w:val="99"/>
    <w:rsid w:val="005A4995"/>
    <w:rPr>
      <w:rFonts w:ascii="Tahoma" w:eastAsia="Times New Roman" w:hAnsi="Tahoma" w:cs="Tahoma"/>
      <w:szCs w:val="32"/>
    </w:rPr>
  </w:style>
  <w:style w:type="paragraph" w:customStyle="1" w:styleId="DefaultText">
    <w:name w:val="Default Text"/>
    <w:basedOn w:val="Normal"/>
    <w:uiPriority w:val="99"/>
    <w:rsid w:val="005A4995"/>
    <w:pPr>
      <w:autoSpaceDE w:val="0"/>
      <w:autoSpaceDN w:val="0"/>
      <w:adjustRightInd w:val="0"/>
      <w:contextualSpacing w:val="0"/>
      <w:jc w:val="both"/>
    </w:pPr>
    <w:rPr>
      <w:rFonts w:ascii="Arial" w:eastAsia="Times New Roman" w:hAnsi="Arial" w:cs="Arial"/>
      <w:lang w:val="en-GB"/>
    </w:rPr>
  </w:style>
  <w:style w:type="paragraph" w:styleId="BodyText">
    <w:name w:val="Body Text"/>
    <w:basedOn w:val="Normal"/>
    <w:link w:val="BodyTextChar"/>
    <w:uiPriority w:val="99"/>
    <w:unhideWhenUsed/>
    <w:rsid w:val="0037516A"/>
    <w:pPr>
      <w:spacing w:after="120"/>
    </w:pPr>
  </w:style>
  <w:style w:type="character" w:customStyle="1" w:styleId="BodyTextChar">
    <w:name w:val="Body Text Char"/>
    <w:basedOn w:val="DefaultParagraphFont"/>
    <w:link w:val="BodyText"/>
    <w:uiPriority w:val="99"/>
    <w:rsid w:val="0037516A"/>
    <w:rPr>
      <w:rFonts w:ascii="Tahoma" w:hAnsi="Tahoma"/>
      <w:lang w:val="en-US" w:eastAsia="en-US"/>
    </w:rPr>
  </w:style>
  <w:style w:type="character" w:styleId="CommentReference">
    <w:name w:val="annotation reference"/>
    <w:basedOn w:val="DefaultParagraphFont"/>
    <w:uiPriority w:val="99"/>
    <w:semiHidden/>
    <w:unhideWhenUsed/>
    <w:rsid w:val="00810ACD"/>
    <w:rPr>
      <w:sz w:val="16"/>
      <w:szCs w:val="16"/>
    </w:rPr>
  </w:style>
  <w:style w:type="paragraph" w:styleId="CommentText">
    <w:name w:val="annotation text"/>
    <w:basedOn w:val="Normal"/>
    <w:link w:val="CommentTextChar"/>
    <w:uiPriority w:val="99"/>
    <w:semiHidden/>
    <w:unhideWhenUsed/>
    <w:rsid w:val="00810ACD"/>
    <w:rPr>
      <w:sz w:val="20"/>
      <w:szCs w:val="20"/>
    </w:rPr>
  </w:style>
  <w:style w:type="character" w:customStyle="1" w:styleId="CommentTextChar">
    <w:name w:val="Comment Text Char"/>
    <w:basedOn w:val="DefaultParagraphFont"/>
    <w:link w:val="CommentText"/>
    <w:uiPriority w:val="99"/>
    <w:semiHidden/>
    <w:rsid w:val="00810ACD"/>
    <w:rPr>
      <w:rFonts w:ascii="Tahoma" w:hAnsi="Tahoma"/>
      <w:sz w:val="20"/>
      <w:szCs w:val="20"/>
      <w:lang w:val="en-US" w:eastAsia="en-US"/>
    </w:rPr>
  </w:style>
  <w:style w:type="paragraph" w:styleId="CommentSubject">
    <w:name w:val="annotation subject"/>
    <w:basedOn w:val="CommentText"/>
    <w:next w:val="CommentText"/>
    <w:link w:val="CommentSubjectChar"/>
    <w:uiPriority w:val="99"/>
    <w:semiHidden/>
    <w:unhideWhenUsed/>
    <w:rsid w:val="00810ACD"/>
    <w:rPr>
      <w:b/>
      <w:bCs/>
    </w:rPr>
  </w:style>
  <w:style w:type="character" w:customStyle="1" w:styleId="CommentSubjectChar">
    <w:name w:val="Comment Subject Char"/>
    <w:basedOn w:val="CommentTextChar"/>
    <w:link w:val="CommentSubject"/>
    <w:uiPriority w:val="99"/>
    <w:semiHidden/>
    <w:rsid w:val="00810ACD"/>
    <w:rPr>
      <w:rFonts w:ascii="Tahoma" w:hAnsi="Tahoma"/>
      <w:b/>
      <w:bCs/>
      <w:sz w:val="20"/>
      <w:szCs w:val="20"/>
      <w:lang w:val="en-US" w:eastAsia="en-US"/>
    </w:rPr>
  </w:style>
  <w:style w:type="character" w:styleId="Strong">
    <w:name w:val="Strong"/>
    <w:uiPriority w:val="22"/>
    <w:qFormat/>
    <w:locked/>
    <w:rsid w:val="00EF55ED"/>
    <w:rPr>
      <w:b/>
      <w:bCs/>
    </w:rPr>
  </w:style>
  <w:style w:type="paragraph" w:styleId="NormalWeb">
    <w:name w:val="Normal (Web)"/>
    <w:basedOn w:val="Normal"/>
    <w:uiPriority w:val="99"/>
    <w:semiHidden/>
    <w:unhideWhenUsed/>
    <w:rsid w:val="00EF55ED"/>
    <w:pPr>
      <w:widowControl/>
      <w:spacing w:before="100" w:beforeAutospacing="1" w:after="100" w:afterAutospacing="1"/>
      <w:contextualSpacing w:val="0"/>
    </w:pPr>
    <w:rPr>
      <w:rFonts w:ascii="Times New Roman" w:eastAsia="Times New Roman" w:hAnsi="Times New Roman"/>
      <w:sz w:val="24"/>
      <w:szCs w:val="24"/>
      <w:lang w:val="en-GB" w:eastAsia="en-GB"/>
    </w:rPr>
  </w:style>
  <w:style w:type="paragraph" w:customStyle="1" w:styleId="xmsobodytext">
    <w:name w:val="x_msobodytext"/>
    <w:basedOn w:val="Normal"/>
    <w:rsid w:val="00EE2AD8"/>
    <w:pPr>
      <w:widowControl/>
      <w:spacing w:before="100" w:beforeAutospacing="1" w:after="100" w:afterAutospacing="1"/>
      <w:contextualSpacing w:val="0"/>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2611">
      <w:bodyDiv w:val="1"/>
      <w:marLeft w:val="0"/>
      <w:marRight w:val="0"/>
      <w:marTop w:val="0"/>
      <w:marBottom w:val="0"/>
      <w:divBdr>
        <w:top w:val="none" w:sz="0" w:space="0" w:color="auto"/>
        <w:left w:val="none" w:sz="0" w:space="0" w:color="auto"/>
        <w:bottom w:val="none" w:sz="0" w:space="0" w:color="auto"/>
        <w:right w:val="none" w:sz="0" w:space="0" w:color="auto"/>
      </w:divBdr>
    </w:div>
    <w:div w:id="801271196">
      <w:bodyDiv w:val="1"/>
      <w:marLeft w:val="0"/>
      <w:marRight w:val="0"/>
      <w:marTop w:val="0"/>
      <w:marBottom w:val="0"/>
      <w:divBdr>
        <w:top w:val="none" w:sz="0" w:space="0" w:color="auto"/>
        <w:left w:val="none" w:sz="0" w:space="0" w:color="auto"/>
        <w:bottom w:val="none" w:sz="0" w:space="0" w:color="auto"/>
        <w:right w:val="none" w:sz="0" w:space="0" w:color="auto"/>
      </w:divBdr>
    </w:div>
    <w:div w:id="1096942691">
      <w:bodyDiv w:val="1"/>
      <w:marLeft w:val="0"/>
      <w:marRight w:val="0"/>
      <w:marTop w:val="0"/>
      <w:marBottom w:val="0"/>
      <w:divBdr>
        <w:top w:val="none" w:sz="0" w:space="0" w:color="auto"/>
        <w:left w:val="none" w:sz="0" w:space="0" w:color="auto"/>
        <w:bottom w:val="none" w:sz="0" w:space="0" w:color="auto"/>
        <w:right w:val="none" w:sz="0" w:space="0" w:color="auto"/>
      </w:divBdr>
    </w:div>
    <w:div w:id="1119227436">
      <w:bodyDiv w:val="1"/>
      <w:marLeft w:val="120"/>
      <w:marRight w:val="120"/>
      <w:marTop w:val="0"/>
      <w:marBottom w:val="0"/>
      <w:divBdr>
        <w:top w:val="none" w:sz="0" w:space="0" w:color="auto"/>
        <w:left w:val="none" w:sz="0" w:space="0" w:color="auto"/>
        <w:bottom w:val="none" w:sz="0" w:space="0" w:color="auto"/>
        <w:right w:val="none" w:sz="0" w:space="0" w:color="auto"/>
      </w:divBdr>
      <w:divsChild>
        <w:div w:id="536814686">
          <w:marLeft w:val="0"/>
          <w:marRight w:val="0"/>
          <w:marTop w:val="0"/>
          <w:marBottom w:val="0"/>
          <w:divBdr>
            <w:top w:val="none" w:sz="0" w:space="0" w:color="auto"/>
            <w:left w:val="none" w:sz="0" w:space="0" w:color="auto"/>
            <w:bottom w:val="none" w:sz="0" w:space="0" w:color="auto"/>
            <w:right w:val="none" w:sz="0" w:space="0" w:color="auto"/>
          </w:divBdr>
          <w:divsChild>
            <w:div w:id="1312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3425">
      <w:marLeft w:val="0"/>
      <w:marRight w:val="0"/>
      <w:marTop w:val="0"/>
      <w:marBottom w:val="0"/>
      <w:divBdr>
        <w:top w:val="none" w:sz="0" w:space="0" w:color="auto"/>
        <w:left w:val="none" w:sz="0" w:space="0" w:color="auto"/>
        <w:bottom w:val="none" w:sz="0" w:space="0" w:color="auto"/>
        <w:right w:val="none" w:sz="0" w:space="0" w:color="auto"/>
      </w:divBdr>
    </w:div>
    <w:div w:id="15633234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user\AppData\Local\Microsoft\Windows\Temporary%20Internet%20Files\Content.Outlook\SWT52TT1\VS%20Internal%20-%20Oran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VS Internal - Orange</Template>
  <TotalTime>36</TotalTime>
  <Pages>1</Pages>
  <Words>319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Insert title</vt:lpstr>
    </vt:vector>
  </TitlesOfParts>
  <Company>Volunteer Development Scotland</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dc:title>
  <dc:creator>receptionuser</dc:creator>
  <cp:lastModifiedBy>Esther Leckie (NHS Forth Valley)</cp:lastModifiedBy>
  <cp:revision>6</cp:revision>
  <cp:lastPrinted>2013-07-30T14:16:00Z</cp:lastPrinted>
  <dcterms:created xsi:type="dcterms:W3CDTF">2025-02-19T15:35:00Z</dcterms:created>
  <dcterms:modified xsi:type="dcterms:W3CDTF">2025-10-02T10:09:00Z</dcterms:modified>
</cp:coreProperties>
</file>